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r>
        <w:rPr>
          <w:rFonts w:ascii="Arial" w:eastAsia="Arial" w:hAnsi="Arial" w:cs="Arial"/>
          <w:b/>
          <w:sz w:val="36"/>
          <w:szCs w:val="36"/>
        </w:rPr>
        <w:t>Joint Sched</w:t>
      </w:r>
      <w:bookmarkStart w:id="0" w:name="_GoBack"/>
      <w:bookmarkEnd w:id="0"/>
      <w:r>
        <w:rPr>
          <w:rFonts w:ascii="Arial" w:eastAsia="Arial" w:hAnsi="Arial" w:cs="Arial"/>
          <w:b/>
          <w:sz w:val="36"/>
          <w:szCs w:val="36"/>
        </w:rPr>
        <w:t>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AE244B"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44B" w:rsidRDefault="00AE244B">
      <w:pPr>
        <w:spacing w:after="0" w:line="240" w:lineRule="auto"/>
      </w:pPr>
      <w:r>
        <w:separator/>
      </w:r>
    </w:p>
  </w:endnote>
  <w:endnote w:type="continuationSeparator" w:id="0">
    <w:p w:rsidR="00AE244B" w:rsidRDefault="00AE2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w:t>
    </w:r>
    <w:r w:rsidR="008D1DAF">
      <w:rPr>
        <w:rFonts w:ascii="Arial" w:eastAsia="Arial" w:hAnsi="Arial" w:cs="Arial"/>
        <w:sz w:val="20"/>
        <w:szCs w:val="20"/>
      </w:rPr>
      <w:t xml:space="preserve">ramework Ref: </w:t>
    </w:r>
    <w:r w:rsidR="008D1DAF">
      <w:rPr>
        <w:rFonts w:ascii="Arial" w:hAnsi="Arial" w:cs="Arial"/>
        <w:sz w:val="20"/>
      </w:rPr>
      <w:t>RM6178 Water, Wastewater and Ancillary Services (2)</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8D1DAF">
      <w:rPr>
        <w:rFonts w:ascii="Arial" w:eastAsia="Arial" w:hAnsi="Arial" w:cs="Arial"/>
        <w:noProof/>
        <w:sz w:val="20"/>
        <w:szCs w:val="20"/>
      </w:rPr>
      <w:t>4</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44B" w:rsidRDefault="00AE244B">
      <w:pPr>
        <w:spacing w:after="0" w:line="240" w:lineRule="auto"/>
      </w:pPr>
      <w:r>
        <w:separator/>
      </w:r>
    </w:p>
  </w:footnote>
  <w:footnote w:type="continuationSeparator" w:id="0">
    <w:p w:rsidR="00AE244B" w:rsidRDefault="00AE24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8D1DAF">
    <w:pPr>
      <w:tabs>
        <w:tab w:val="center" w:pos="4513"/>
        <w:tab w:val="right" w:pos="9026"/>
      </w:tabs>
      <w:spacing w:after="0" w:line="240" w:lineRule="auto"/>
      <w:rPr>
        <w:rFonts w:ascii="Arial" w:eastAsia="Arial" w:hAnsi="Arial" w:cs="Arial"/>
        <w:b/>
        <w:sz w:val="20"/>
        <w:szCs w:val="20"/>
      </w:rPr>
    </w:pPr>
    <w:sdt>
      <w:sdtPr>
        <w:rPr>
          <w:rFonts w:ascii="Arial" w:eastAsia="Arial" w:hAnsi="Arial" w:cs="Arial"/>
          <w:b/>
          <w:sz w:val="20"/>
          <w:szCs w:val="20"/>
        </w:rPr>
        <w:id w:val="1668903397"/>
        <w:docPartObj>
          <w:docPartGallery w:val="Watermarks"/>
          <w:docPartUnique/>
        </w:docPartObj>
      </w:sdtPr>
      <w:sdtContent>
        <w:r w:rsidRPr="008D1DAF">
          <w:rPr>
            <w:rFonts w:ascii="Arial" w:eastAsia="Arial" w:hAnsi="Arial" w:cs="Arial"/>
            <w:b/>
            <w:noProof/>
            <w:sz w:val="20"/>
            <w:szCs w:val="20"/>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B3E83">
      <w:rPr>
        <w:rFonts w:ascii="Arial" w:eastAsia="Arial" w:hAnsi="Arial" w:cs="Arial"/>
        <w:b/>
        <w:sz w:val="20"/>
        <w:szCs w:val="20"/>
      </w:rPr>
      <w:t>Joint Schedule 5 (Corporate Social Responsibility)</w:t>
    </w:r>
  </w:p>
  <w:p w:rsidR="00F8601F" w:rsidRDefault="008D1DA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B3E83"/>
    <w:rsid w:val="00232DD0"/>
    <w:rsid w:val="003325D3"/>
    <w:rsid w:val="003A4CFE"/>
    <w:rsid w:val="00433D93"/>
    <w:rsid w:val="004534E8"/>
    <w:rsid w:val="004E357B"/>
    <w:rsid w:val="00701A5D"/>
    <w:rsid w:val="007029DE"/>
    <w:rsid w:val="007425AD"/>
    <w:rsid w:val="007A5FE3"/>
    <w:rsid w:val="007E094D"/>
    <w:rsid w:val="008967C0"/>
    <w:rsid w:val="008D1DAF"/>
    <w:rsid w:val="0093667B"/>
    <w:rsid w:val="009C32D4"/>
    <w:rsid w:val="00AE244B"/>
    <w:rsid w:val="00C03EA9"/>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A20851E"/>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Veronica Hodson</cp:lastModifiedBy>
  <cp:revision>3</cp:revision>
  <dcterms:created xsi:type="dcterms:W3CDTF">2018-07-27T14:17:00Z</dcterms:created>
  <dcterms:modified xsi:type="dcterms:W3CDTF">2020-06-18T09:27:00Z</dcterms:modified>
</cp:coreProperties>
</file>